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DAF3B" w14:textId="6E10F34B" w:rsidR="009571AB" w:rsidRPr="00C1019E" w:rsidRDefault="00565AD3" w:rsidP="009571AB">
      <w:pPr>
        <w:rPr>
          <w:b/>
          <w:bCs/>
        </w:rPr>
      </w:pPr>
      <w:r w:rsidRPr="00C1019E">
        <w:rPr>
          <w:b/>
          <w:bCs/>
        </w:rPr>
        <w:t>Postdoctoral Researcher- Purdue University</w:t>
      </w:r>
    </w:p>
    <w:p w14:paraId="3F38397C" w14:textId="77777777" w:rsidR="009571AB" w:rsidRDefault="009571AB" w:rsidP="009571AB"/>
    <w:p w14:paraId="432CDE3E" w14:textId="4055B097" w:rsidR="003E7E25" w:rsidRDefault="00565AD3" w:rsidP="009571AB">
      <w:r>
        <w:t xml:space="preserve">The </w:t>
      </w:r>
      <w:hyperlink r:id="rId5" w:history="1">
        <w:r w:rsidRPr="00565AD3">
          <w:rPr>
            <w:rStyle w:val="Hyperlink"/>
          </w:rPr>
          <w:t>ABC Lab</w:t>
        </w:r>
      </w:hyperlink>
      <w:r>
        <w:t xml:space="preserve"> at Purdue University is seeking a post-doctoral researcher to join </w:t>
      </w:r>
      <w:r w:rsidR="00F54544">
        <w:t>our</w:t>
      </w:r>
      <w:r>
        <w:t xml:space="preserve"> collaborative team</w:t>
      </w:r>
      <w:r w:rsidR="00F54544">
        <w:t xml:space="preserve"> that</w:t>
      </w:r>
      <w:r>
        <w:t xml:space="preserve"> </w:t>
      </w:r>
      <w:r w:rsidR="003E7E25">
        <w:t>investigat</w:t>
      </w:r>
      <w:r w:rsidR="00F54544">
        <w:t>es</w:t>
      </w:r>
      <w:r w:rsidR="003E7E25">
        <w:t xml:space="preserve"> cognition and language in </w:t>
      </w:r>
      <w:r w:rsidR="008E59F7">
        <w:t>adults</w:t>
      </w:r>
      <w:r w:rsidR="003E7E25">
        <w:t xml:space="preserve"> with</w:t>
      </w:r>
      <w:r w:rsidR="008E59F7">
        <w:t xml:space="preserve"> and without</w:t>
      </w:r>
      <w:r w:rsidR="003E7E25">
        <w:t xml:space="preserve"> aphasia</w:t>
      </w:r>
      <w:r>
        <w:t xml:space="preserve">. The </w:t>
      </w:r>
      <w:r w:rsidR="004D23EC">
        <w:t>post-doctoral research</w:t>
      </w:r>
      <w:r w:rsidR="008E59F7">
        <w:t>er</w:t>
      </w:r>
      <w:r>
        <w:t xml:space="preserve"> will </w:t>
      </w:r>
      <w:r w:rsidR="009571AB">
        <w:t xml:space="preserve">play a key role in designing and conducting fMRI studies aimed at elucidating the cognitive processes involved in language comprehension. </w:t>
      </w:r>
      <w:r w:rsidR="004D23EC">
        <w:t>To accomplish this, t</w:t>
      </w:r>
      <w:r w:rsidR="003E7E25" w:rsidRPr="003E7E25">
        <w:t>he</w:t>
      </w:r>
      <w:r w:rsidR="004D23EC">
        <w:t xml:space="preserve">y </w:t>
      </w:r>
      <w:r w:rsidR="003E7E25" w:rsidRPr="003E7E25">
        <w:t xml:space="preserve">will be trained on the MRI scanner at the </w:t>
      </w:r>
      <w:hyperlink r:id="rId6" w:history="1">
        <w:r w:rsidR="003E7E25" w:rsidRPr="003E7E25">
          <w:rPr>
            <w:rStyle w:val="Hyperlink"/>
          </w:rPr>
          <w:t>Life Science MRI Facility</w:t>
        </w:r>
      </w:hyperlink>
      <w:r w:rsidR="003E7E25" w:rsidRPr="003E7E25">
        <w:t xml:space="preserve"> and contribute to the acquisition, </w:t>
      </w:r>
      <w:r w:rsidR="00E27F10" w:rsidRPr="003E7E25">
        <w:t>processing,</w:t>
      </w:r>
      <w:r w:rsidR="003E7E25" w:rsidRPr="003E7E25">
        <w:t xml:space="preserve"> and analysis of behavioral and neuroimaging data.</w:t>
      </w:r>
      <w:r w:rsidR="003E7E25">
        <w:t xml:space="preserve"> </w:t>
      </w:r>
      <w:r w:rsidR="00C1019E">
        <w:t>Example projects include (1) exploring differences in the neural resources that support auditory and visual attention and (2) obtaining structural and functional MRI scans from people with aphasia.</w:t>
      </w:r>
    </w:p>
    <w:p w14:paraId="00B430A8" w14:textId="1BBB5993" w:rsidR="00CF4259" w:rsidRDefault="00CF4259" w:rsidP="009571AB"/>
    <w:p w14:paraId="1785CC54" w14:textId="57CAED73" w:rsidR="003E7E25" w:rsidRDefault="003E7E25" w:rsidP="003E7E25">
      <w:pPr>
        <w:pStyle w:val="NormalWeb"/>
        <w:shd w:val="clear" w:color="auto" w:fill="FFFFFF"/>
        <w:spacing w:before="0" w:beforeAutospacing="0" w:after="0" w:afterAutospacing="0"/>
      </w:pPr>
      <w:r>
        <w:t>Th</w:t>
      </w:r>
      <w:r w:rsidR="00C1019E">
        <w:t>e</w:t>
      </w:r>
      <w:r>
        <w:t xml:space="preserve"> post-doctoral researcher will be housed in the </w:t>
      </w:r>
      <w:hyperlink r:id="rId7" w:history="1">
        <w:r w:rsidRPr="00915B00">
          <w:rPr>
            <w:rStyle w:val="Hyperlink"/>
          </w:rPr>
          <w:t>Department of Speech, Language, and Hearing Sciences</w:t>
        </w:r>
      </w:hyperlink>
      <w:r>
        <w:t xml:space="preserve"> at Purdue University, </w:t>
      </w:r>
      <w:hyperlink r:id="rId8" w:history="1">
        <w:r w:rsidRPr="008E59F7">
          <w:rPr>
            <w:rStyle w:val="Hyperlink"/>
          </w:rPr>
          <w:t>West Lafayette, IN</w:t>
        </w:r>
      </w:hyperlink>
      <w:r>
        <w:t xml:space="preserve">, USA, which </w:t>
      </w:r>
      <w:r w:rsidRPr="002734A0">
        <w:t>is</w:t>
      </w:r>
      <w:r>
        <w:t xml:space="preserve"> one of the largest and highest ranked </w:t>
      </w:r>
      <w:r w:rsidRPr="002734A0">
        <w:t>Speech-Language Pathology program</w:t>
      </w:r>
      <w:r>
        <w:t>s in the country.</w:t>
      </w:r>
      <w:r w:rsidRPr="002734A0">
        <w:t xml:space="preserve"> </w:t>
      </w:r>
      <w:r>
        <w:t>T</w:t>
      </w:r>
      <w:r w:rsidRPr="002734A0">
        <w:t xml:space="preserve">he Department </w:t>
      </w:r>
      <w:r>
        <w:t xml:space="preserve">is </w:t>
      </w:r>
      <w:r w:rsidRPr="002734A0">
        <w:t>diverse and collegial</w:t>
      </w:r>
      <w:r>
        <w:t xml:space="preserve"> and</w:t>
      </w:r>
      <w:r w:rsidRPr="002734A0">
        <w:t xml:space="preserve"> </w:t>
      </w:r>
      <w:r>
        <w:t xml:space="preserve">includes </w:t>
      </w:r>
      <w:r w:rsidRPr="002734A0">
        <w:t>a thriving interdisciplinary community</w:t>
      </w:r>
      <w:r>
        <w:t xml:space="preserve"> of top-notch researchers and clinicians dedicated to translational research across lifespan</w:t>
      </w:r>
      <w:r w:rsidRPr="002734A0">
        <w:t xml:space="preserve">. The </w:t>
      </w:r>
      <w:r w:rsidR="004D23EC">
        <w:t>post-doctoral researcher</w:t>
      </w:r>
      <w:r w:rsidRPr="002734A0">
        <w:t xml:space="preserve"> will have </w:t>
      </w:r>
      <w:r>
        <w:t xml:space="preserve">ample </w:t>
      </w:r>
      <w:r w:rsidRPr="002734A0">
        <w:t>opportunit</w:t>
      </w:r>
      <w:r>
        <w:t xml:space="preserve">ies </w:t>
      </w:r>
      <w:r w:rsidRPr="002734A0">
        <w:t xml:space="preserve">to </w:t>
      </w:r>
      <w:r>
        <w:t xml:space="preserve">capitalize on </w:t>
      </w:r>
      <w:r w:rsidRPr="002734A0">
        <w:t>an extraordinary network of collaborations</w:t>
      </w:r>
      <w:r>
        <w:t xml:space="preserve">, resources, and mentorship for professional development. </w:t>
      </w:r>
    </w:p>
    <w:p w14:paraId="7D682D3F" w14:textId="209CD538" w:rsidR="00CF4259" w:rsidRDefault="00CF4259" w:rsidP="009571AB"/>
    <w:p w14:paraId="2FE5FC7F" w14:textId="77777777" w:rsidR="00C1019E" w:rsidRPr="00C1019E" w:rsidRDefault="00C1019E" w:rsidP="00C1019E">
      <w:pPr>
        <w:rPr>
          <w:b/>
          <w:bCs/>
        </w:rPr>
      </w:pPr>
      <w:r w:rsidRPr="00C1019E">
        <w:rPr>
          <w:b/>
          <w:bCs/>
        </w:rPr>
        <w:t>Responsibilities:</w:t>
      </w:r>
    </w:p>
    <w:p w14:paraId="25145181" w14:textId="77777777" w:rsidR="00C1019E" w:rsidRDefault="00C1019E" w:rsidP="00C1019E">
      <w:pPr>
        <w:pStyle w:val="ListParagraph"/>
        <w:numPr>
          <w:ilvl w:val="0"/>
          <w:numId w:val="1"/>
        </w:numPr>
      </w:pPr>
      <w:r>
        <w:t>Design and implement fMRI experiments to investigate language and cognition</w:t>
      </w:r>
    </w:p>
    <w:p w14:paraId="178792A4" w14:textId="77777777" w:rsidR="00C1019E" w:rsidRDefault="00C1019E" w:rsidP="00C1019E">
      <w:pPr>
        <w:pStyle w:val="ListParagraph"/>
        <w:numPr>
          <w:ilvl w:val="0"/>
          <w:numId w:val="1"/>
        </w:numPr>
      </w:pPr>
      <w:r>
        <w:t>Recruit and screen participants for fMRI studies, ensuring adherence to ethical guidelines and study protocols</w:t>
      </w:r>
    </w:p>
    <w:p w14:paraId="471149B6" w14:textId="2A500FF6" w:rsidR="00C1019E" w:rsidRDefault="004D23EC" w:rsidP="00C1019E">
      <w:pPr>
        <w:pStyle w:val="ListParagraph"/>
        <w:numPr>
          <w:ilvl w:val="0"/>
          <w:numId w:val="1"/>
        </w:numPr>
      </w:pPr>
      <w:r>
        <w:t>A</w:t>
      </w:r>
      <w:r w:rsidR="00C1019E">
        <w:t>nalyze fMRI data using advanced neuroimaging techniques and software</w:t>
      </w:r>
    </w:p>
    <w:p w14:paraId="7D45A46E" w14:textId="77777777" w:rsidR="00C1019E" w:rsidRDefault="00C1019E" w:rsidP="00C1019E">
      <w:pPr>
        <w:pStyle w:val="ListParagraph"/>
        <w:numPr>
          <w:ilvl w:val="0"/>
          <w:numId w:val="1"/>
        </w:numPr>
      </w:pPr>
      <w:r>
        <w:t>Collaborate with other team members to integrate findings from fMRI studies with behavioral and clinical data</w:t>
      </w:r>
    </w:p>
    <w:p w14:paraId="73C1FD94" w14:textId="5190238D" w:rsidR="00C1019E" w:rsidRDefault="008E59F7" w:rsidP="00C1019E">
      <w:pPr>
        <w:pStyle w:val="ListParagraph"/>
        <w:numPr>
          <w:ilvl w:val="0"/>
          <w:numId w:val="1"/>
        </w:numPr>
      </w:pPr>
      <w:r>
        <w:t>Write</w:t>
      </w:r>
      <w:r w:rsidR="00C1019E">
        <w:t xml:space="preserve"> research publications, conference presentations, and grant proposals</w:t>
      </w:r>
    </w:p>
    <w:p w14:paraId="742A0D13" w14:textId="77777777" w:rsidR="00C1019E" w:rsidRDefault="00C1019E" w:rsidP="00C1019E">
      <w:pPr>
        <w:pStyle w:val="ListParagraph"/>
        <w:numPr>
          <w:ilvl w:val="0"/>
          <w:numId w:val="1"/>
        </w:numPr>
      </w:pPr>
      <w:r>
        <w:t>Mentor and supervise graduate students and research assistants involved in fMRI data collection and analysis</w:t>
      </w:r>
    </w:p>
    <w:p w14:paraId="1AFB25CD" w14:textId="77777777" w:rsidR="00C1019E" w:rsidRDefault="00C1019E" w:rsidP="00C1019E">
      <w:pPr>
        <w:rPr>
          <w:b/>
          <w:bCs/>
        </w:rPr>
      </w:pPr>
    </w:p>
    <w:p w14:paraId="6AD3D58B" w14:textId="70E64A42" w:rsidR="004D23EC" w:rsidRPr="00C1019E" w:rsidRDefault="004D23EC" w:rsidP="004D23EC">
      <w:r>
        <w:rPr>
          <w:b/>
          <w:bCs/>
        </w:rPr>
        <w:t>Expected start date:</w:t>
      </w:r>
      <w:r>
        <w:t xml:space="preserve"> </w:t>
      </w:r>
      <w:r w:rsidR="00FB0F7B">
        <w:t>Preferred start date is</w:t>
      </w:r>
      <w:r>
        <w:t xml:space="preserve"> between </w:t>
      </w:r>
      <w:r w:rsidR="00FB0F7B">
        <w:t>June 2024 and September 2024</w:t>
      </w:r>
      <w:r>
        <w:t>.</w:t>
      </w:r>
    </w:p>
    <w:p w14:paraId="23E9323C" w14:textId="77777777" w:rsidR="004D23EC" w:rsidRDefault="004D23EC" w:rsidP="00C1019E">
      <w:pPr>
        <w:rPr>
          <w:b/>
          <w:bCs/>
        </w:rPr>
      </w:pPr>
    </w:p>
    <w:p w14:paraId="5E7737A9" w14:textId="271D238A" w:rsidR="00C1019E" w:rsidRDefault="00C1019E" w:rsidP="00C1019E">
      <w:r>
        <w:rPr>
          <w:b/>
          <w:bCs/>
        </w:rPr>
        <w:t>Duration/type</w:t>
      </w:r>
      <w:r w:rsidRPr="00C1019E">
        <w:rPr>
          <w:b/>
          <w:bCs/>
        </w:rPr>
        <w:t>:</w:t>
      </w:r>
      <w:r>
        <w:t xml:space="preserve"> 2 years, full time</w:t>
      </w:r>
    </w:p>
    <w:p w14:paraId="2A1A82D9" w14:textId="561A91C7" w:rsidR="00C1019E" w:rsidRDefault="00C1019E" w:rsidP="00C1019E"/>
    <w:p w14:paraId="367359FB" w14:textId="6FC30FD1" w:rsidR="00C1019E" w:rsidRPr="00C1019E" w:rsidRDefault="00C1019E" w:rsidP="00C1019E">
      <w:r>
        <w:rPr>
          <w:b/>
          <w:bCs/>
        </w:rPr>
        <w:t>Application deadline</w:t>
      </w:r>
      <w:r w:rsidRPr="00C1019E">
        <w:rPr>
          <w:b/>
          <w:bCs/>
        </w:rPr>
        <w:t>:</w:t>
      </w:r>
      <w:r>
        <w:t xml:space="preserve"> </w:t>
      </w:r>
      <w:r w:rsidR="00FB0F7B">
        <w:t xml:space="preserve">Applications will be reviewed continuously starting </w:t>
      </w:r>
      <w:r w:rsidR="00CE0FF1">
        <w:t>March 28</w:t>
      </w:r>
      <w:r w:rsidR="00FB0F7B">
        <w:t>,</w:t>
      </w:r>
      <w:r w:rsidR="00FB0F7B">
        <w:rPr>
          <w:vertAlign w:val="superscript"/>
        </w:rPr>
        <w:t xml:space="preserve"> </w:t>
      </w:r>
      <w:r w:rsidR="00FB0F7B">
        <w:t>2024</w:t>
      </w:r>
    </w:p>
    <w:p w14:paraId="330809CA" w14:textId="77777777" w:rsidR="00C93016" w:rsidRDefault="00C93016" w:rsidP="009571AB"/>
    <w:p w14:paraId="3EEB646D" w14:textId="0C448AEA" w:rsidR="009571AB" w:rsidRPr="00C1019E" w:rsidRDefault="009571AB" w:rsidP="009571AB">
      <w:pPr>
        <w:rPr>
          <w:b/>
          <w:bCs/>
        </w:rPr>
      </w:pPr>
      <w:r w:rsidRPr="00C1019E">
        <w:rPr>
          <w:b/>
          <w:bCs/>
        </w:rPr>
        <w:t>Qualifications:</w:t>
      </w:r>
    </w:p>
    <w:p w14:paraId="3D15420F" w14:textId="68AC7BEB" w:rsidR="00C93016" w:rsidRDefault="00C1019E" w:rsidP="00C93016">
      <w:pPr>
        <w:pStyle w:val="ListParagraph"/>
        <w:numPr>
          <w:ilvl w:val="0"/>
          <w:numId w:val="2"/>
        </w:numPr>
      </w:pPr>
      <w:r>
        <w:t>Research interests related to</w:t>
      </w:r>
      <w:r w:rsidR="00C93016">
        <w:t xml:space="preserve"> language</w:t>
      </w:r>
      <w:r w:rsidR="008E59F7">
        <w:t>,</w:t>
      </w:r>
      <w:r w:rsidR="00C93016">
        <w:t xml:space="preserve"> cognition</w:t>
      </w:r>
      <w:r w:rsidR="008E59F7">
        <w:t>, and</w:t>
      </w:r>
      <w:r w:rsidR="00C93016">
        <w:t xml:space="preserve"> </w:t>
      </w:r>
      <w:r>
        <w:t>aphasia</w:t>
      </w:r>
    </w:p>
    <w:p w14:paraId="2BE2A525" w14:textId="2BD77897" w:rsidR="00C1019E" w:rsidRDefault="00C1019E" w:rsidP="00C1019E">
      <w:pPr>
        <w:pStyle w:val="ListParagraph"/>
        <w:numPr>
          <w:ilvl w:val="0"/>
          <w:numId w:val="2"/>
        </w:numPr>
      </w:pPr>
      <w:r>
        <w:t xml:space="preserve">Ph.D. in Neuroscience, Psychology, Cognitive Science, </w:t>
      </w:r>
      <w:r w:rsidR="002D02F4">
        <w:t xml:space="preserve">Speech and Hearing Science, </w:t>
      </w:r>
      <w:r>
        <w:t>or related field</w:t>
      </w:r>
    </w:p>
    <w:p w14:paraId="0E1FFEF4" w14:textId="23C2C4F2" w:rsidR="009571AB" w:rsidRDefault="00C1019E" w:rsidP="00C93016">
      <w:pPr>
        <w:pStyle w:val="ListParagraph"/>
        <w:numPr>
          <w:ilvl w:val="0"/>
          <w:numId w:val="2"/>
        </w:numPr>
      </w:pPr>
      <w:r>
        <w:t>Proficiency/e</w:t>
      </w:r>
      <w:r w:rsidR="00C93016">
        <w:t>xperience with</w:t>
      </w:r>
      <w:r w:rsidR="009571AB">
        <w:t xml:space="preserve"> neuroimaging software packages such as </w:t>
      </w:r>
      <w:r w:rsidR="00C93016">
        <w:t>AFNI</w:t>
      </w:r>
      <w:r w:rsidR="002D02F4">
        <w:t xml:space="preserve"> or </w:t>
      </w:r>
      <w:r w:rsidR="009571AB">
        <w:t>SPM</w:t>
      </w:r>
      <w:r w:rsidR="008E59F7">
        <w:t xml:space="preserve"> is preferred</w:t>
      </w:r>
    </w:p>
    <w:p w14:paraId="1A05C7F2" w14:textId="7DCC4EEC" w:rsidR="00C93016" w:rsidRPr="00C93016" w:rsidRDefault="00C93016" w:rsidP="00C93016">
      <w:pPr>
        <w:pStyle w:val="ListParagraph"/>
        <w:numPr>
          <w:ilvl w:val="0"/>
          <w:numId w:val="2"/>
        </w:numPr>
        <w:rPr>
          <w:rFonts w:eastAsia="Times New Roman" w:cs="Times New Roman"/>
          <w:color w:val="000000" w:themeColor="text1"/>
        </w:rPr>
      </w:pPr>
      <w:r w:rsidRPr="00C93016">
        <w:rPr>
          <w:rFonts w:eastAsia="Times New Roman" w:cs="Times New Roman"/>
          <w:color w:val="000000" w:themeColor="text1"/>
          <w:shd w:val="clear" w:color="auto" w:fill="FFFFFF"/>
        </w:rPr>
        <w:t>Expertise with statistical analyses and data visualization in R and/or SPSS</w:t>
      </w:r>
    </w:p>
    <w:p w14:paraId="051222CC" w14:textId="376F7C95" w:rsidR="009571AB" w:rsidRDefault="00C93016" w:rsidP="00C93016">
      <w:pPr>
        <w:pStyle w:val="ListParagraph"/>
        <w:numPr>
          <w:ilvl w:val="0"/>
          <w:numId w:val="2"/>
        </w:numPr>
      </w:pPr>
      <w:r>
        <w:t>Experience contributing to the preparation of peer-reviewed</w:t>
      </w:r>
      <w:r w:rsidR="009571AB">
        <w:t xml:space="preserve"> publications </w:t>
      </w:r>
    </w:p>
    <w:p w14:paraId="52E44CCB" w14:textId="77777777" w:rsidR="00C93016" w:rsidRDefault="00C93016" w:rsidP="002D02F4"/>
    <w:p w14:paraId="55B538C4" w14:textId="77777777" w:rsidR="00C1019E" w:rsidRPr="00C1019E" w:rsidRDefault="00C1019E" w:rsidP="00C1019E">
      <w:pPr>
        <w:rPr>
          <w:b/>
          <w:bCs/>
        </w:rPr>
      </w:pPr>
      <w:r w:rsidRPr="00C1019E">
        <w:rPr>
          <w:b/>
          <w:bCs/>
        </w:rPr>
        <w:t>Salary and Benefits:</w:t>
      </w:r>
    </w:p>
    <w:p w14:paraId="6B383106" w14:textId="4C5EFC08" w:rsidR="00C1019E" w:rsidRDefault="00C1019E" w:rsidP="00C1019E">
      <w:pPr>
        <w:pStyle w:val="ListParagraph"/>
        <w:numPr>
          <w:ilvl w:val="0"/>
          <w:numId w:val="3"/>
        </w:numPr>
      </w:pPr>
      <w:r>
        <w:lastRenderedPageBreak/>
        <w:t xml:space="preserve">Salary will reflect </w:t>
      </w:r>
      <w:hyperlink r:id="rId9" w:history="1">
        <w:r w:rsidRPr="002D02F4">
          <w:rPr>
            <w:rStyle w:val="Hyperlink"/>
          </w:rPr>
          <w:t>NIH NRSA</w:t>
        </w:r>
      </w:hyperlink>
      <w:r>
        <w:t xml:space="preserve"> stipend level based on </w:t>
      </w:r>
      <w:r w:rsidR="002D02F4">
        <w:t xml:space="preserve">candidate’s </w:t>
      </w:r>
      <w:r>
        <w:t>years of experience</w:t>
      </w:r>
    </w:p>
    <w:p w14:paraId="35330477" w14:textId="195F3130" w:rsidR="00C1019E" w:rsidRDefault="00000000" w:rsidP="00C1019E">
      <w:pPr>
        <w:pStyle w:val="ListParagraph"/>
        <w:numPr>
          <w:ilvl w:val="0"/>
          <w:numId w:val="3"/>
        </w:numPr>
        <w:spacing w:after="160" w:line="259" w:lineRule="auto"/>
      </w:pPr>
      <w:hyperlink r:id="rId10" w:history="1">
        <w:r w:rsidR="00C1019E" w:rsidRPr="008E59F7">
          <w:rPr>
            <w:rStyle w:val="Hyperlink"/>
          </w:rPr>
          <w:t xml:space="preserve">Health and retirement benefits </w:t>
        </w:r>
      </w:hyperlink>
      <w:r w:rsidR="00C1019E" w:rsidRPr="003A305A">
        <w:t xml:space="preserve"> </w:t>
      </w:r>
    </w:p>
    <w:p w14:paraId="013F0DCB" w14:textId="77777777" w:rsidR="00C1019E" w:rsidRDefault="00C1019E" w:rsidP="00C1019E">
      <w:pPr>
        <w:pStyle w:val="ListParagraph"/>
        <w:numPr>
          <w:ilvl w:val="0"/>
          <w:numId w:val="3"/>
        </w:numPr>
        <w:spacing w:after="160" w:line="259" w:lineRule="auto"/>
      </w:pPr>
      <w:r w:rsidRPr="003A305A">
        <w:t>Access to state-of-the-art research facilities and resources</w:t>
      </w:r>
    </w:p>
    <w:p w14:paraId="6B00DFF0" w14:textId="77777777" w:rsidR="00C1019E" w:rsidRPr="00B53DD9" w:rsidRDefault="00C1019E" w:rsidP="00C1019E">
      <w:pPr>
        <w:pStyle w:val="ListParagraph"/>
        <w:numPr>
          <w:ilvl w:val="0"/>
          <w:numId w:val="3"/>
        </w:numPr>
        <w:spacing w:after="160" w:line="259" w:lineRule="auto"/>
      </w:pPr>
      <w:r w:rsidRPr="003A305A">
        <w:t>Opportunity for professional development</w:t>
      </w:r>
      <w:r>
        <w:t xml:space="preserve"> and mentorship</w:t>
      </w:r>
    </w:p>
    <w:p w14:paraId="1B9BE710" w14:textId="77777777" w:rsidR="00C1019E" w:rsidRPr="003E12D4" w:rsidRDefault="00C1019E" w:rsidP="00C1019E">
      <w:pPr>
        <w:pStyle w:val="ListParagraph"/>
        <w:numPr>
          <w:ilvl w:val="0"/>
          <w:numId w:val="3"/>
        </w:numPr>
        <w:spacing w:after="160" w:line="259" w:lineRule="auto"/>
      </w:pPr>
      <w:r>
        <w:t xml:space="preserve">Collaborative and inclusive work environment </w:t>
      </w:r>
    </w:p>
    <w:p w14:paraId="21C396ED" w14:textId="595147C4" w:rsidR="009571AB" w:rsidRPr="00C1019E" w:rsidRDefault="00C1019E" w:rsidP="00C93016">
      <w:pPr>
        <w:rPr>
          <w:b/>
          <w:bCs/>
        </w:rPr>
      </w:pPr>
      <w:r>
        <w:rPr>
          <w:b/>
          <w:bCs/>
        </w:rPr>
        <w:t>To apply:</w:t>
      </w:r>
    </w:p>
    <w:p w14:paraId="6781C635" w14:textId="42CC87F7" w:rsidR="009571AB" w:rsidRDefault="00C1019E" w:rsidP="00C93016">
      <w:pPr>
        <w:pStyle w:val="ListParagraph"/>
        <w:numPr>
          <w:ilvl w:val="0"/>
          <w:numId w:val="2"/>
        </w:numPr>
      </w:pPr>
      <w:r>
        <w:t>Complete the online application (</w:t>
      </w:r>
      <w:hyperlink r:id="rId11" w:history="1">
        <w:r w:rsidR="00CE0FF1" w:rsidRPr="006F5A54">
          <w:rPr>
            <w:rStyle w:val="Hyperlink"/>
          </w:rPr>
          <w:t>https://careers.purdue.edu/job-invite/30513/</w:t>
        </w:r>
      </w:hyperlink>
      <w:r>
        <w:t xml:space="preserve">), which includes uploading a </w:t>
      </w:r>
      <w:r w:rsidR="009571AB">
        <w:t>cover letter detailing research interests and relevant experience, a current CV, and contact information for three references</w:t>
      </w:r>
      <w:r w:rsidR="002D02F4">
        <w:t xml:space="preserve">. References </w:t>
      </w:r>
      <w:r w:rsidR="00FB0F7B">
        <w:t xml:space="preserve">should </w:t>
      </w:r>
      <w:r>
        <w:t xml:space="preserve">send their letters </w:t>
      </w:r>
      <w:r w:rsidR="002D02F4">
        <w:t xml:space="preserve">directly </w:t>
      </w:r>
      <w:r>
        <w:t>to Dr.</w:t>
      </w:r>
      <w:r w:rsidR="002D02F4">
        <w:t xml:space="preserve"> LaCroix. </w:t>
      </w:r>
      <w:r>
        <w:t xml:space="preserve">Inquiries about the position can be sent to Dr. Arianna LaCroix, </w:t>
      </w:r>
      <w:hyperlink r:id="rId12" w:history="1">
        <w:r w:rsidR="000A6C11" w:rsidRPr="00A947F2">
          <w:rPr>
            <w:rStyle w:val="Hyperlink"/>
          </w:rPr>
          <w:t>anlacroi@purdue.edu</w:t>
        </w:r>
      </w:hyperlink>
      <w:r w:rsidR="000A6C11">
        <w:t xml:space="preserve">. </w:t>
      </w:r>
      <w:r>
        <w:t xml:space="preserve"> </w:t>
      </w:r>
    </w:p>
    <w:p w14:paraId="789DBD5C" w14:textId="77777777" w:rsidR="009571AB" w:rsidRDefault="009571AB" w:rsidP="009571AB"/>
    <w:sectPr w:rsidR="009571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16782"/>
    <w:multiLevelType w:val="hybridMultilevel"/>
    <w:tmpl w:val="897E3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6179B"/>
    <w:multiLevelType w:val="hybridMultilevel"/>
    <w:tmpl w:val="B11E4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1497C"/>
    <w:multiLevelType w:val="hybridMultilevel"/>
    <w:tmpl w:val="DFB85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22ED2"/>
    <w:multiLevelType w:val="hybridMultilevel"/>
    <w:tmpl w:val="C3923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414457">
    <w:abstractNumId w:val="0"/>
  </w:num>
  <w:num w:numId="2" w16cid:durableId="1363048747">
    <w:abstractNumId w:val="3"/>
  </w:num>
  <w:num w:numId="3" w16cid:durableId="661590351">
    <w:abstractNumId w:val="1"/>
  </w:num>
  <w:num w:numId="4" w16cid:durableId="810950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1AB"/>
    <w:rsid w:val="000A6C11"/>
    <w:rsid w:val="002D02F4"/>
    <w:rsid w:val="00313E55"/>
    <w:rsid w:val="003E7E25"/>
    <w:rsid w:val="00426EEE"/>
    <w:rsid w:val="004D23EC"/>
    <w:rsid w:val="00565AD3"/>
    <w:rsid w:val="006952B9"/>
    <w:rsid w:val="007C3488"/>
    <w:rsid w:val="007C67CD"/>
    <w:rsid w:val="008E59F7"/>
    <w:rsid w:val="009571AB"/>
    <w:rsid w:val="0097388C"/>
    <w:rsid w:val="00A0209B"/>
    <w:rsid w:val="00C1019E"/>
    <w:rsid w:val="00C93016"/>
    <w:rsid w:val="00CE0FF1"/>
    <w:rsid w:val="00CF4259"/>
    <w:rsid w:val="00E27F10"/>
    <w:rsid w:val="00F54544"/>
    <w:rsid w:val="00FB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8EA92"/>
  <w15:chartTrackingRefBased/>
  <w15:docId w15:val="{33C05EC8-D5DB-BF49-8DE4-02F52CE4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5A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5AD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93016"/>
    <w:pPr>
      <w:ind w:left="720"/>
      <w:contextualSpacing/>
    </w:pPr>
  </w:style>
  <w:style w:type="character" w:customStyle="1" w:styleId="caps">
    <w:name w:val="caps"/>
    <w:basedOn w:val="DefaultParagraphFont"/>
    <w:rsid w:val="00C93016"/>
  </w:style>
  <w:style w:type="paragraph" w:styleId="NormalWeb">
    <w:name w:val="Normal (Web)"/>
    <w:basedOn w:val="Normal"/>
    <w:uiPriority w:val="99"/>
    <w:unhideWhenUsed/>
    <w:rsid w:val="003E7E25"/>
    <w:pPr>
      <w:spacing w:before="100" w:beforeAutospacing="1" w:after="100" w:afterAutospacing="1"/>
    </w:pPr>
    <w:rPr>
      <w:rFonts w:eastAsia="Times New Roman" w:cs="Times New Roman"/>
      <w:lang w:eastAsia="ko-KR"/>
    </w:rPr>
  </w:style>
  <w:style w:type="character" w:styleId="FollowedHyperlink">
    <w:name w:val="FollowedHyperlink"/>
    <w:basedOn w:val="DefaultParagraphFont"/>
    <w:uiPriority w:val="99"/>
    <w:semiHidden/>
    <w:unhideWhenUsed/>
    <w:rsid w:val="00F5454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54544"/>
  </w:style>
  <w:style w:type="character" w:styleId="CommentReference">
    <w:name w:val="annotation reference"/>
    <w:basedOn w:val="DefaultParagraphFont"/>
    <w:uiPriority w:val="99"/>
    <w:semiHidden/>
    <w:unhideWhenUsed/>
    <w:rsid w:val="00F545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5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5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5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5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7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stlafayette.in.gov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hs.purdue.edu/slhs/" TargetMode="External"/><Relationship Id="rId12" Type="http://schemas.openxmlformats.org/officeDocument/2006/relationships/hyperlink" Target="mailto:anlacroi@purdu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urdue.edu/hhs/mri/" TargetMode="External"/><Relationship Id="rId11" Type="http://schemas.openxmlformats.org/officeDocument/2006/relationships/hyperlink" Target="https://careers.purdue.edu/job-invite/30513/" TargetMode="External"/><Relationship Id="rId5" Type="http://schemas.openxmlformats.org/officeDocument/2006/relationships/hyperlink" Target="https://hhs.purdue.edu/abclab/" TargetMode="External"/><Relationship Id="rId10" Type="http://schemas.openxmlformats.org/officeDocument/2006/relationships/hyperlink" Target="https://www.purdue.edu/gradschool/postdoctoral-studi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aid.nih.gov/grants-contracts/salary-cap-stipend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LaCroix</dc:creator>
  <cp:keywords/>
  <dc:description/>
  <cp:lastModifiedBy>Arianna LaCroix</cp:lastModifiedBy>
  <cp:revision>3</cp:revision>
  <dcterms:created xsi:type="dcterms:W3CDTF">2024-02-28T15:45:00Z</dcterms:created>
  <dcterms:modified xsi:type="dcterms:W3CDTF">2024-02-28T15:45:00Z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2024-02-26T15:34:15Z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fc111af8-2950-460e-aa39-1c4fd5b405f0</vt:lpwstr>
  </property>
  <property fmtid="{D5CDD505-2E9C-101B-9397-08002B2CF9AE}" pid="8" name="MSIP_Label_4044bd30-2ed7-4c9d-9d12-46200872a97b_ContentBits">
    <vt:lpwstr>0</vt:lpwstr>
  </property>
</Properties>
</file>